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59492DEB" w:rsidR="00017BA1" w:rsidRDefault="00FC621C">
      <w:pPr>
        <w:spacing w:after="120"/>
        <w:rPr>
          <w:rFonts w:ascii="Arial" w:eastAsia="Arial" w:hAnsi="Arial" w:cs="Arial"/>
          <w:b/>
          <w:sz w:val="36"/>
          <w:szCs w:val="36"/>
        </w:rPr>
      </w:pPr>
      <w:bookmarkStart w:id="0" w:name="_GoBack"/>
      <w:bookmarkEnd w:id="0"/>
      <w:r>
        <w:rPr>
          <w:rFonts w:ascii="Arial" w:eastAsia="Arial" w:hAnsi="Arial" w:cs="Arial"/>
          <w:b/>
          <w:sz w:val="36"/>
          <w:szCs w:val="36"/>
        </w:rPr>
        <w:t xml:space="preserve">Call-Off Schedule 7 (Key Supplier Staff) </w:t>
      </w:r>
    </w:p>
    <w:p w14:paraId="00000003" w14:textId="77777777" w:rsidR="00017BA1" w:rsidRDefault="00FC621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017BA1" w:rsidRDefault="00017BA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017BA1" w:rsidRDefault="00FC621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017BA1" w:rsidRDefault="00017BA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017BA1" w:rsidRDefault="00FC621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017BA1" w:rsidRDefault="00017BA1">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017BA1" w:rsidRDefault="00FC621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017BA1" w:rsidRDefault="00017BA1">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1" w:name="_heading=h.gjdgxs" w:colFirst="0" w:colLast="0"/>
      <w:bookmarkEnd w:id="1"/>
    </w:p>
    <w:p w14:paraId="0000000B" w14:textId="77777777" w:rsidR="00017BA1" w:rsidRDefault="00FC621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017BA1" w:rsidRDefault="00FC621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017BA1" w:rsidRDefault="00FC621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017BA1" w:rsidRDefault="00017BA1">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017BA1" w:rsidRDefault="00FC621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017BA1" w:rsidRDefault="00FC621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017BA1" w:rsidRDefault="00FC621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017BA1" w:rsidRDefault="00FC621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017BA1" w:rsidRDefault="00FC621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017BA1" w:rsidRDefault="00FC621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00000015" w14:textId="77777777" w:rsidR="00017BA1" w:rsidRDefault="00017BA1">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017BA1" w:rsidRDefault="00FC621C">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017BA1" w:rsidRDefault="00017BA1">
      <w:pPr>
        <w:rPr>
          <w:rFonts w:ascii="Arial" w:eastAsia="Arial" w:hAnsi="Arial" w:cs="Arial"/>
          <w:sz w:val="24"/>
          <w:szCs w:val="24"/>
        </w:rPr>
      </w:pPr>
    </w:p>
    <w:sectPr w:rsidR="00017BA1">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C86CB" w14:textId="77777777" w:rsidR="00FC621C" w:rsidRDefault="00FC621C">
      <w:pPr>
        <w:spacing w:after="0" w:line="240" w:lineRule="auto"/>
      </w:pPr>
      <w:r>
        <w:separator/>
      </w:r>
    </w:p>
  </w:endnote>
  <w:endnote w:type="continuationSeparator" w:id="0">
    <w:p w14:paraId="4A0DFDE6" w14:textId="77777777" w:rsidR="00FC621C" w:rsidRDefault="00FC6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017BA1" w:rsidRDefault="00017B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017BA1" w:rsidRDefault="00FC62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RM6283</w:t>
    </w:r>
  </w:p>
  <w:p w14:paraId="0000001E" w14:textId="5F00D098" w:rsidR="00017BA1" w:rsidRDefault="00FC62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A19A7">
      <w:rPr>
        <w:rFonts w:ascii="Arial" w:eastAsia="Arial" w:hAnsi="Arial" w:cs="Arial"/>
        <w:color w:val="000000"/>
        <w:sz w:val="20"/>
        <w:szCs w:val="20"/>
      </w:rPr>
      <w:fldChar w:fldCharType="separate"/>
    </w:r>
    <w:r w:rsidR="007A19A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017BA1" w:rsidRDefault="00FC621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017BA1" w:rsidRDefault="00017BA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017BA1" w:rsidRDefault="00FC62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017BA1" w:rsidRDefault="00FC62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017BA1" w:rsidRDefault="00FC62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DFDC5" w14:textId="77777777" w:rsidR="00FC621C" w:rsidRDefault="00FC621C">
      <w:pPr>
        <w:spacing w:after="0" w:line="240" w:lineRule="auto"/>
      </w:pPr>
      <w:r>
        <w:separator/>
      </w:r>
    </w:p>
  </w:footnote>
  <w:footnote w:type="continuationSeparator" w:id="0">
    <w:p w14:paraId="21D78D54" w14:textId="77777777" w:rsidR="00FC621C" w:rsidRDefault="00FC62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017BA1" w:rsidRDefault="00FC62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017BA1" w:rsidRDefault="00FC621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017BA1" w:rsidRDefault="00FC621C">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017BA1" w:rsidRDefault="00017BA1">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E06DE1"/>
    <w:multiLevelType w:val="multilevel"/>
    <w:tmpl w:val="3B86D08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BA1"/>
    <w:rsid w:val="00017BA1"/>
    <w:rsid w:val="007A19A7"/>
    <w:rsid w:val="00FC62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2C0BE"/>
  <w15:docId w15:val="{4859AC10-1E74-4140-A6E3-C6A0C1B89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93aTidqwGFEhiG7ervdXTxb4UA==">CgMxLjAyCGguZ2pkZ3hzMgppZC4zMGowemxsOAByITFBM05BcEZxSUpNQ0RZeFpmV0NhWlRldlZhVktrbnlpUA==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2023-05-30T10:27:00Z</dcterms:created>
  <dcterms:modified xsi:type="dcterms:W3CDTF">2023-05-30T10:27:00Z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